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r w:rsidRPr="00455D6E">
        <w:rPr>
          <w:rFonts w:cs="Times New Roman"/>
          <w:szCs w:val="24"/>
          <w:lang w:val="sv-SE"/>
        </w:rPr>
        <w:t xml:space="preserve">Menurut </w:t>
      </w:r>
      <w:r>
        <w:rPr>
          <w:rFonts w:cs="Times New Roman"/>
          <w:szCs w:val="24"/>
          <w:lang w:val="sv-SE"/>
        </w:rPr>
        <w:fldChar w:fldCharType="begin" w:fldLock="1"/>
      </w:r>
      <w:r w:rsidRPr="00455D6E">
        <w:rPr>
          <w:rFonts w:cs="Times New Roman"/>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455D6E">
        <w:rPr>
          <w:rFonts w:cs="Times New Roman"/>
          <w:noProof/>
          <w:szCs w:val="24"/>
          <w:lang w:val="sv-SE"/>
        </w:rPr>
        <w:t>(Direktorat Jenderal Peternakan dan Kesehatan Hewan Kementerian Pertanian, 2022)</w:t>
      </w:r>
      <w:r>
        <w:rPr>
          <w:rFonts w:cs="Times New Roman"/>
          <w:szCs w:val="24"/>
          <w:lang w:val="sv-SE"/>
        </w:rPr>
        <w:fldChar w:fldCharType="end"/>
      </w:r>
      <w:r w:rsidRPr="00455D6E">
        <w:rPr>
          <w:rFonts w:cs="Times New Roman"/>
          <w:szCs w:val="24"/>
          <w:lang w:val="sv-SE"/>
        </w:rPr>
        <w:t xml:space="preserve">, populasi ayam ras pedaging di beberapa provinsi di Indonesia selama 3 tahun terakhir mengalami peningkatan. </w:t>
      </w:r>
      <w:r w:rsidRPr="004E3AFF">
        <w:rPr>
          <w:rFonts w:cs="Times New Roman"/>
          <w:szCs w:val="24"/>
        </w:rPr>
        <w:t xml:space="preserve">Pada </w:t>
      </w:r>
      <w:proofErr w:type="spellStart"/>
      <w:r w:rsidRPr="004E3AFF">
        <w:rPr>
          <w:rFonts w:cs="Times New Roman"/>
          <w:szCs w:val="24"/>
        </w:rPr>
        <w:t>tahun</w:t>
      </w:r>
      <w:proofErr w:type="spellEnd"/>
      <w:r w:rsidRPr="004E3AFF">
        <w:rPr>
          <w:rFonts w:cs="Times New Roman"/>
          <w:szCs w:val="24"/>
        </w:rPr>
        <w:t xml:space="preserve"> 2022 </w:t>
      </w:r>
      <w:proofErr w:type="spellStart"/>
      <w:r w:rsidRPr="004E3AFF">
        <w:rPr>
          <w:rFonts w:cs="Times New Roman"/>
          <w:szCs w:val="24"/>
        </w:rPr>
        <w:t>jumlah</w:t>
      </w:r>
      <w:proofErr w:type="spellEnd"/>
      <w:r w:rsidRPr="004E3AFF">
        <w:rPr>
          <w:rFonts w:cs="Times New Roman"/>
          <w:szCs w:val="24"/>
        </w:rPr>
        <w:t xml:space="preserve"> populasi ayam ras pedaging di Indonesia mencapai 3.168.325.176 ekor.</w:t>
      </w:r>
    </w:p>
    <w:p w14:paraId="022958E2" w14:textId="7DEAFB0D"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4E3AFF" w:rsidRPr="00455D6E">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 xml:space="preserve">.1 Populasi ayam ras pedaging di Indonesia </w:t>
      </w:r>
      <w:r w:rsidRPr="00650038">
        <w:rPr>
          <w:rFonts w:cs="Times New Roman"/>
          <w:b/>
          <w:i w:val="0"/>
          <w:color w:val="000000" w:themeColor="text1"/>
          <w:sz w:val="24"/>
          <w:szCs w:val="24"/>
          <w:lang w:val="sv-SE"/>
        </w:rPr>
        <w:fldChar w:fldCharType="begin" w:fldLock="1"/>
      </w:r>
      <w:r w:rsidRPr="00455D6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55D6E">
        <w:rPr>
          <w:rFonts w:cs="Times New Roman"/>
          <w:b/>
          <w:i w:val="0"/>
          <w:noProof/>
          <w:color w:val="000000" w:themeColor="text1"/>
          <w:sz w:val="24"/>
          <w:szCs w:val="24"/>
          <w:lang w:val="sv-SE"/>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455D6E">
        <w:rPr>
          <w:rFonts w:cs="Times New Roman"/>
          <w:szCs w:val="24"/>
          <w:lang w:val="sv-SE"/>
        </w:rPr>
        <w:t xml:space="preserve">Protein tersebut bisa bisa berbentuk protein nabati yang berasal dari tumbuhan atau protein hewani yang berasal dari hewan </w:t>
      </w:r>
      <w:r>
        <w:rPr>
          <w:rFonts w:cs="Times New Roman"/>
          <w:szCs w:val="24"/>
          <w:lang w:val="sv-SE"/>
        </w:rPr>
        <w:fldChar w:fldCharType="begin" w:fldLock="1"/>
      </w:r>
      <w:r w:rsidRPr="00455D6E">
        <w:rPr>
          <w:rFonts w:cs="Times New Roman"/>
          <w:szCs w:val="24"/>
          <w:lang w:val="sv-SE"/>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455D6E">
        <w:rPr>
          <w:rFonts w:cs="Times New Roman"/>
          <w:noProof/>
          <w:szCs w:val="24"/>
          <w:lang w:val="sv-SE"/>
        </w:rPr>
        <w:t>(Khotimah et al., 2021)</w:t>
      </w:r>
      <w:r>
        <w:rPr>
          <w:rFonts w:cs="Times New Roman"/>
          <w:szCs w:val="24"/>
          <w:lang w:val="sv-SE"/>
        </w:rPr>
        <w:fldChar w:fldCharType="end"/>
      </w:r>
      <w:r w:rsidRPr="00455D6E">
        <w:rPr>
          <w:rFonts w:cs="Times New Roman"/>
          <w:szCs w:val="24"/>
          <w:lang w:val="sv-SE"/>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905EF0">
      <w:pPr>
        <w:pStyle w:val="Heading3"/>
        <w:spacing w:line="360" w:lineRule="auto"/>
        <w:ind w:hanging="798"/>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177B50">
      <w:pPr>
        <w:pStyle w:val="Heading3"/>
        <w:spacing w:line="360" w:lineRule="auto"/>
        <w:ind w:hanging="798"/>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14783A50"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3B21B94C"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7" w:name="_Toc139295445"/>
      <w:r>
        <w:rPr>
          <w:lang w:val="sv-SE"/>
        </w:rPr>
        <w:t>Pengujian Pompa Air Mini</w:t>
      </w:r>
      <w:bookmarkEnd w:id="47"/>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77777777"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r>
      <w:r w:rsidR="005C3ED3">
        <w:rPr>
          <w:rFonts w:cs="Times New Roman"/>
          <w:szCs w:val="24"/>
          <w:lang w:val="sv-SE"/>
        </w:rP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r>
      <w:r w:rsidR="005C3ED3">
        <w:rPr>
          <w:rFonts w:cs="Times New Roman"/>
          <w:szCs w:val="24"/>
          <w:lang w:val="sv-SE"/>
        </w:rP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r>
      <w:r>
        <w:rPr>
          <w:rFonts w:cs="Times New Roman"/>
          <w:szCs w:val="24"/>
          <w:lang w:val="sv-SE"/>
        </w:rP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r>
      <w:r>
        <w:rPr>
          <w:rFonts w:cs="Times New Roman"/>
          <w:szCs w:val="24"/>
          <w:lang w:val="sv-SE"/>
        </w:rP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455D6E">
        <w:rPr>
          <w:lang w:val="en-ID"/>
        </w:rPr>
        <w:instrText xml:space="preserve">ADDIN Mendeley Bibliography CSL_BIBLIOGRAPHY </w:instrText>
      </w:r>
      <w:r>
        <w:fldChar w:fldCharType="separate"/>
      </w:r>
      <w:r w:rsidR="00967C78" w:rsidRPr="00455D6E">
        <w:rPr>
          <w:rFonts w:cs="Times New Roman"/>
          <w:noProof/>
          <w:kern w:val="0"/>
          <w:szCs w:val="24"/>
          <w:lang w:val="en-ID"/>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2C688" w14:textId="77777777" w:rsidR="00DF779B" w:rsidRDefault="00DF779B">
      <w:pPr>
        <w:spacing w:after="0" w:line="240" w:lineRule="auto"/>
      </w:pPr>
      <w:r>
        <w:separator/>
      </w:r>
    </w:p>
  </w:endnote>
  <w:endnote w:type="continuationSeparator" w:id="0">
    <w:p w14:paraId="0A6A1B26" w14:textId="77777777" w:rsidR="00DF779B" w:rsidRDefault="00DF7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CA6D4" w14:textId="77777777" w:rsidR="00DF779B" w:rsidRDefault="00DF779B">
      <w:pPr>
        <w:spacing w:after="0" w:line="240" w:lineRule="auto"/>
      </w:pPr>
      <w:r>
        <w:separator/>
      </w:r>
    </w:p>
  </w:footnote>
  <w:footnote w:type="continuationSeparator" w:id="0">
    <w:p w14:paraId="18BBD356" w14:textId="77777777" w:rsidR="00DF779B" w:rsidRDefault="00DF77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DF779B"/>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63</Pages>
  <Words>22216</Words>
  <Characters>126632</Characters>
  <Application>Microsoft Office Word</Application>
  <DocSecurity>0</DocSecurity>
  <Lines>1055</Lines>
  <Paragraphs>297</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108</cp:revision>
  <cp:lastPrinted>2023-07-12T05:37:00Z</cp:lastPrinted>
  <dcterms:created xsi:type="dcterms:W3CDTF">2023-07-11T06:39:00Z</dcterms:created>
  <dcterms:modified xsi:type="dcterms:W3CDTF">2023-07-13T08:26:00Z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